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26" w:rsidRDefault="00990F07">
      <w:pPr>
        <w:pStyle w:val="Standard"/>
        <w:autoSpaceDE w:val="0"/>
      </w:pPr>
      <w:r>
        <w:rPr>
          <w:rFonts w:ascii="Arial" w:eastAsia="Arial" w:hAnsi="Arial" w:cs="Arial"/>
          <w:b/>
          <w:bCs/>
          <w:i/>
          <w:iCs/>
          <w:noProof/>
          <w:color w:val="FF0000"/>
          <w:sz w:val="52"/>
          <w:szCs w:val="52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2531159</wp:posOffset>
            </wp:positionH>
            <wp:positionV relativeFrom="paragraph">
              <wp:posOffset>91440</wp:posOffset>
            </wp:positionV>
            <wp:extent cx="1423803" cy="2295363"/>
            <wp:effectExtent l="0" t="0" r="0" b="0"/>
            <wp:wrapSquare wrapText="bothSides"/>
            <wp:docPr id="1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803" cy="2295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  <w:color w:val="FF0000"/>
          <w:sz w:val="52"/>
          <w:szCs w:val="52"/>
        </w:rPr>
        <w:t xml:space="preserve">    </w:t>
      </w:r>
      <w:r>
        <w:rPr>
          <w:rFonts w:ascii="Arial" w:eastAsia="Arial" w:hAnsi="Arial" w:cs="Arial"/>
          <w:b/>
          <w:bCs/>
          <w:i/>
          <w:iCs/>
          <w:noProof/>
          <w:color w:val="FF0000"/>
          <w:sz w:val="52"/>
          <w:szCs w:val="52"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3954240</wp:posOffset>
            </wp:positionH>
            <wp:positionV relativeFrom="paragraph">
              <wp:posOffset>33476</wp:posOffset>
            </wp:positionV>
            <wp:extent cx="2414875" cy="2419923"/>
            <wp:effectExtent l="0" t="0" r="0" b="0"/>
            <wp:wrapSquare wrapText="bothSides"/>
            <wp:docPr id="2" name="image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875" cy="24199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  <w:noProof/>
          <w:color w:val="FF0000"/>
          <w:sz w:val="52"/>
          <w:szCs w:val="52"/>
          <w:lang w:eastAsia="fr-FR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79241" cy="2606039"/>
            <wp:effectExtent l="0" t="0" r="0" b="0"/>
            <wp:wrapSquare wrapText="bothSides"/>
            <wp:docPr id="3" name="images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9241" cy="26060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A5026" w:rsidRDefault="005A5026">
      <w:pPr>
        <w:pStyle w:val="Standard"/>
        <w:autoSpaceDE w:val="0"/>
        <w:rPr>
          <w:rFonts w:ascii="Arial" w:eastAsia="Arial" w:hAnsi="Arial" w:cs="Arial"/>
          <w:b/>
          <w:bCs/>
          <w:i/>
          <w:iCs/>
          <w:color w:val="FF0000"/>
          <w:sz w:val="52"/>
          <w:szCs w:val="52"/>
        </w:rPr>
      </w:pPr>
    </w:p>
    <w:p w:rsidR="005A5026" w:rsidRDefault="00990F07">
      <w:pPr>
        <w:pStyle w:val="Standard"/>
        <w:autoSpaceDE w:val="0"/>
        <w:jc w:val="center"/>
        <w:rPr>
          <w:rFonts w:ascii="Arial" w:eastAsia="Arial" w:hAnsi="Arial" w:cs="Arial"/>
          <w:b/>
          <w:bCs/>
          <w:i/>
          <w:iCs/>
          <w:color w:val="FF0000"/>
          <w:sz w:val="52"/>
          <w:szCs w:val="52"/>
        </w:rPr>
      </w:pPr>
      <w:r>
        <w:rPr>
          <w:rFonts w:ascii="Arial" w:eastAsia="Arial" w:hAnsi="Arial" w:cs="Arial"/>
          <w:b/>
          <w:bCs/>
          <w:i/>
          <w:iCs/>
          <w:color w:val="FF0000"/>
          <w:sz w:val="52"/>
          <w:szCs w:val="52"/>
        </w:rPr>
        <w:t>½ journée d’information syndicale à Gennevilliers</w:t>
      </w:r>
    </w:p>
    <w:p w:rsidR="005A5026" w:rsidRDefault="00990F07">
      <w:pPr>
        <w:pStyle w:val="Standard"/>
        <w:autoSpaceDE w:val="0"/>
        <w:jc w:val="center"/>
        <w:rPr>
          <w:rFonts w:ascii="Arial" w:eastAsia="Arial" w:hAnsi="Arial" w:cs="Arial"/>
          <w:b/>
          <w:bCs/>
          <w:i/>
          <w:iCs/>
          <w:color w:val="FF0000"/>
          <w:sz w:val="52"/>
          <w:szCs w:val="52"/>
        </w:rPr>
      </w:pPr>
      <w:r>
        <w:rPr>
          <w:rFonts w:ascii="Arial" w:eastAsia="Arial" w:hAnsi="Arial" w:cs="Arial"/>
          <w:b/>
          <w:bCs/>
          <w:i/>
          <w:iCs/>
          <w:color w:val="FF0000"/>
          <w:sz w:val="52"/>
          <w:szCs w:val="52"/>
        </w:rPr>
        <w:t>SUR TEMPS DEVANT ELEVES</w:t>
      </w:r>
    </w:p>
    <w:p w:rsidR="005A5026" w:rsidRDefault="005A5026">
      <w:pPr>
        <w:pStyle w:val="Standard"/>
        <w:autoSpaceDE w:val="0"/>
        <w:jc w:val="center"/>
        <w:rPr>
          <w:rFonts w:ascii="Arial" w:eastAsia="Arial" w:hAnsi="Arial" w:cs="Arial"/>
          <w:b/>
          <w:bCs/>
          <w:i/>
          <w:iCs/>
          <w:color w:val="FF0000"/>
          <w:sz w:val="52"/>
          <w:szCs w:val="52"/>
        </w:rPr>
      </w:pPr>
    </w:p>
    <w:p w:rsidR="005A5026" w:rsidRDefault="00990F07">
      <w:pPr>
        <w:pStyle w:val="Standard"/>
        <w:autoSpaceDE w:val="0"/>
        <w:jc w:val="center"/>
        <w:rPr>
          <w:rFonts w:ascii="Arial" w:eastAsia="Arial" w:hAnsi="Arial" w:cs="Arial"/>
          <w:b/>
          <w:bCs/>
          <w:i/>
          <w:iCs/>
          <w:color w:val="800080"/>
          <w:sz w:val="21"/>
          <w:szCs w:val="21"/>
        </w:rPr>
      </w:pPr>
      <w:r>
        <w:rPr>
          <w:rFonts w:ascii="Arial" w:eastAsia="Arial" w:hAnsi="Arial" w:cs="Arial"/>
          <w:b/>
          <w:bCs/>
          <w:i/>
          <w:iCs/>
          <w:color w:val="800080"/>
          <w:sz w:val="21"/>
          <w:szCs w:val="21"/>
        </w:rPr>
        <w:t>(</w:t>
      </w:r>
      <w:proofErr w:type="gramStart"/>
      <w:r>
        <w:rPr>
          <w:rFonts w:ascii="Arial" w:eastAsia="Arial" w:hAnsi="Arial" w:cs="Arial"/>
          <w:b/>
          <w:bCs/>
          <w:i/>
          <w:iCs/>
          <w:color w:val="800080"/>
          <w:sz w:val="21"/>
          <w:szCs w:val="21"/>
        </w:rPr>
        <w:t>depuis</w:t>
      </w:r>
      <w:proofErr w:type="gramEnd"/>
      <w:r>
        <w:rPr>
          <w:rFonts w:ascii="Arial" w:eastAsia="Arial" w:hAnsi="Arial" w:cs="Arial"/>
          <w:b/>
          <w:bCs/>
          <w:i/>
          <w:iCs/>
          <w:color w:val="800080"/>
          <w:sz w:val="21"/>
          <w:szCs w:val="21"/>
        </w:rPr>
        <w:t xml:space="preserve"> la rentrée 2014 les professeurs des écoles ont droit à une Réunion d'information syndicale sur </w:t>
      </w:r>
      <w:r>
        <w:rPr>
          <w:rFonts w:ascii="Arial" w:eastAsia="Arial" w:hAnsi="Arial" w:cs="Arial"/>
          <w:b/>
          <w:bCs/>
          <w:i/>
          <w:iCs/>
          <w:color w:val="800080"/>
          <w:sz w:val="21"/>
          <w:szCs w:val="21"/>
        </w:rPr>
        <w:t>le temps devant élèves et 2 sur le temps annualisé)</w:t>
      </w:r>
    </w:p>
    <w:p w:rsidR="005A5026" w:rsidRDefault="00990F07">
      <w:pPr>
        <w:pStyle w:val="Standard"/>
        <w:rPr>
          <w:rFonts w:ascii="Arial" w:hAnsi="Arial" w:cs="Times New Roman"/>
          <w:b/>
          <w:bCs/>
          <w:i/>
          <w:iCs/>
        </w:rPr>
      </w:pPr>
      <w:r>
        <w:rPr>
          <w:rFonts w:ascii="Arial" w:hAnsi="Arial" w:cs="Times New Roman"/>
          <w:b/>
          <w:bCs/>
          <w:i/>
          <w:iCs/>
        </w:rPr>
        <w:tab/>
      </w:r>
      <w:r>
        <w:rPr>
          <w:rFonts w:ascii="Arial" w:hAnsi="Arial" w:cs="Times New Roman"/>
          <w:b/>
          <w:bCs/>
          <w:i/>
          <w:iCs/>
        </w:rPr>
        <w:tab/>
      </w:r>
    </w:p>
    <w:p w:rsidR="005A5026" w:rsidRDefault="00990F07">
      <w:pPr>
        <w:pStyle w:val="Standard"/>
        <w:autoSpaceDE w:val="0"/>
        <w:jc w:val="center"/>
      </w:pPr>
      <w:r>
        <w:rPr>
          <w:rFonts w:ascii="Arial" w:hAnsi="Arial"/>
          <w:b/>
          <w:bCs/>
          <w:color w:val="000000"/>
          <w:sz w:val="30"/>
          <w:szCs w:val="30"/>
        </w:rPr>
        <w:t xml:space="preserve">à l’espace des </w:t>
      </w:r>
      <w:proofErr w:type="gramStart"/>
      <w:r>
        <w:rPr>
          <w:rFonts w:ascii="Arial" w:hAnsi="Arial"/>
          <w:b/>
          <w:bCs/>
          <w:color w:val="000000"/>
          <w:sz w:val="30"/>
          <w:szCs w:val="30"/>
        </w:rPr>
        <w:t xml:space="preserve">Grésillon </w:t>
      </w:r>
      <w:r>
        <w:rPr>
          <w:rFonts w:ascii="Arial" w:hAnsi="Arial"/>
          <w:b/>
          <w:bCs/>
          <w:color w:val="000000"/>
          <w:sz w:val="21"/>
        </w:rPr>
        <w:t> :</w:t>
      </w:r>
      <w:proofErr w:type="gramEnd"/>
    </w:p>
    <w:p w:rsidR="005A5026" w:rsidRDefault="00990F07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1"/>
        </w:rPr>
      </w:pPr>
      <w:r>
        <w:rPr>
          <w:rFonts w:ascii="Arial" w:hAnsi="Arial"/>
          <w:b/>
          <w:bCs/>
          <w:color w:val="000000"/>
          <w:sz w:val="21"/>
        </w:rPr>
        <w:t>30 – 40 rue François Kovac, métro :</w:t>
      </w:r>
    </w:p>
    <w:p w:rsidR="005A5026" w:rsidRDefault="00990F07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1"/>
        </w:rPr>
      </w:pPr>
      <w:r>
        <w:rPr>
          <w:rFonts w:ascii="Arial" w:hAnsi="Arial"/>
          <w:b/>
          <w:bCs/>
          <w:color w:val="000000"/>
          <w:sz w:val="21"/>
        </w:rPr>
        <w:t>Gabriel Péri, Asnières-Gennevilliers- ligne 13</w:t>
      </w:r>
    </w:p>
    <w:p w:rsidR="005A5026" w:rsidRDefault="005A5026">
      <w:pPr>
        <w:pStyle w:val="Standard"/>
        <w:autoSpaceDE w:val="0"/>
        <w:jc w:val="center"/>
        <w:rPr>
          <w:rFonts w:ascii="Arial" w:eastAsia="Arial" w:hAnsi="Arial" w:cs="Arial"/>
          <w:b/>
          <w:bCs/>
          <w:i/>
          <w:iCs/>
          <w:sz w:val="32"/>
          <w:szCs w:val="32"/>
        </w:rPr>
      </w:pPr>
    </w:p>
    <w:p w:rsidR="005A5026" w:rsidRDefault="00990F07">
      <w:pPr>
        <w:pStyle w:val="Textbody"/>
        <w:autoSpaceDE w:val="0"/>
        <w:jc w:val="center"/>
      </w:pPr>
      <w:r>
        <w:rPr>
          <w:rStyle w:val="StrongEmphasis"/>
          <w:rFonts w:ascii="Arial" w:hAnsi="Arial"/>
          <w:i/>
          <w:iCs/>
          <w:color w:val="FF0000"/>
          <w:sz w:val="52"/>
          <w:szCs w:val="52"/>
        </w:rPr>
        <w:t>Mercredi 24 septembre 2014 - 9h à 12h</w:t>
      </w:r>
    </w:p>
    <w:p w:rsidR="005A5026" w:rsidRDefault="005A5026">
      <w:pPr>
        <w:pStyle w:val="Textbody"/>
        <w:jc w:val="center"/>
      </w:pPr>
    </w:p>
    <w:p w:rsidR="005A5026" w:rsidRDefault="00990F07">
      <w:pPr>
        <w:pStyle w:val="Standard"/>
        <w:autoSpaceDE w:val="0"/>
      </w:pPr>
      <w:r>
        <w:rPr>
          <w:rStyle w:val="StrongEmphasis"/>
          <w:rFonts w:ascii="Arial" w:hAnsi="Arial"/>
          <w:i/>
          <w:iCs/>
          <w:color w:val="000000"/>
        </w:rPr>
        <w:t xml:space="preserve">Ordre du jour : Conditions de rentrée (postes, </w:t>
      </w:r>
      <w:r>
        <w:rPr>
          <w:rStyle w:val="StrongEmphasis"/>
          <w:rFonts w:ascii="Arial" w:hAnsi="Arial"/>
          <w:i/>
          <w:iCs/>
          <w:color w:val="000000"/>
        </w:rPr>
        <w:t xml:space="preserve">fermetures-ouvertures de classes, personnels non affectés, réformes etc.), rythmes scolaires, situation sociale, droits et revendications des </w:t>
      </w:r>
      <w:proofErr w:type="spellStart"/>
      <w:r>
        <w:rPr>
          <w:rStyle w:val="StrongEmphasis"/>
          <w:rFonts w:ascii="Arial" w:hAnsi="Arial"/>
          <w:i/>
          <w:iCs/>
          <w:color w:val="000000"/>
        </w:rPr>
        <w:t>enseignant.e.s</w:t>
      </w:r>
      <w:proofErr w:type="spellEnd"/>
      <w:r>
        <w:rPr>
          <w:rStyle w:val="StrongEmphasis"/>
          <w:rFonts w:ascii="Arial" w:hAnsi="Arial"/>
          <w:i/>
          <w:iCs/>
          <w:color w:val="000000"/>
        </w:rPr>
        <w:t>, divers.</w:t>
      </w:r>
    </w:p>
    <w:p w:rsidR="005A5026" w:rsidRDefault="005A5026">
      <w:pPr>
        <w:pStyle w:val="Standard"/>
        <w:autoSpaceDE w:val="0"/>
        <w:jc w:val="center"/>
        <w:rPr>
          <w:rFonts w:ascii="Arial" w:eastAsia="Arial" w:hAnsi="Arial" w:cs="Arial"/>
          <w:b/>
          <w:bCs/>
          <w:i/>
          <w:iCs/>
          <w:color w:val="800080"/>
          <w:sz w:val="32"/>
          <w:szCs w:val="32"/>
        </w:rPr>
      </w:pPr>
    </w:p>
    <w:p w:rsidR="005A5026" w:rsidRDefault="00990F07">
      <w:pPr>
        <w:pStyle w:val="Textbody"/>
        <w:autoSpaceDE w:val="0"/>
        <w:jc w:val="center"/>
        <w:rPr>
          <w:rFonts w:ascii="Arial" w:hAnsi="Arial"/>
          <w:b/>
          <w:bCs/>
          <w:i/>
          <w:iCs/>
          <w:color w:val="800080"/>
          <w:sz w:val="32"/>
          <w:szCs w:val="32"/>
        </w:rPr>
      </w:pPr>
      <w:r>
        <w:rPr>
          <w:rFonts w:ascii="Arial" w:hAnsi="Arial"/>
          <w:b/>
          <w:bCs/>
          <w:i/>
          <w:iCs/>
          <w:color w:val="800080"/>
          <w:sz w:val="32"/>
          <w:szCs w:val="32"/>
        </w:rPr>
        <w:t>LES ENSEIGNANT.E.S</w:t>
      </w:r>
    </w:p>
    <w:p w:rsidR="005A5026" w:rsidRDefault="00990F07">
      <w:pPr>
        <w:pStyle w:val="Textbody"/>
        <w:autoSpaceDE w:val="0"/>
        <w:jc w:val="center"/>
        <w:rPr>
          <w:rFonts w:ascii="Arial" w:hAnsi="Arial"/>
          <w:b/>
          <w:bCs/>
          <w:i/>
          <w:iCs/>
          <w:color w:val="800080"/>
          <w:sz w:val="32"/>
          <w:szCs w:val="32"/>
        </w:rPr>
      </w:pPr>
      <w:r>
        <w:rPr>
          <w:rFonts w:ascii="Arial" w:hAnsi="Arial"/>
          <w:b/>
          <w:bCs/>
          <w:i/>
          <w:iCs/>
          <w:color w:val="800080"/>
          <w:sz w:val="32"/>
          <w:szCs w:val="32"/>
        </w:rPr>
        <w:t>DE TOUS LES HAUTS-DE-SEINE SONT INVITES</w:t>
      </w:r>
    </w:p>
    <w:p w:rsidR="005A5026" w:rsidRPr="0003359B" w:rsidRDefault="00990F07">
      <w:pPr>
        <w:pStyle w:val="Textbody"/>
        <w:rPr>
          <w:i/>
        </w:rPr>
      </w:pPr>
      <w:r w:rsidRPr="0003359B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Le droit syndical (décret 82-4</w:t>
      </w:r>
      <w:r w:rsidRPr="0003359B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47 du 28 mai 1982) vous permet d’assister à plusieurs demi-journées d’information syndicale par an. Il est dorénavant possible de venir à une Réunion d’Information Syndicale une matinée par an sur le temps devant élèves. Vous devez prévenir votre IEN en re</w:t>
      </w:r>
      <w:r w:rsidRPr="0003359B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mplissant le tableau ci-dessus.</w:t>
      </w:r>
    </w:p>
    <w:p w:rsidR="005A5026" w:rsidRDefault="00990F07">
      <w:pPr>
        <w:pStyle w:val="Textbody"/>
      </w:pPr>
      <w:r>
        <w:rPr>
          <w:rFonts w:ascii="Arial" w:hAnsi="Arial"/>
          <w:sz w:val="21"/>
          <w:szCs w:val="21"/>
        </w:rPr>
        <w:t>N’hésitez pas à contacter</w:t>
      </w:r>
      <w:r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b/>
          <w:bCs/>
          <w:color w:val="FF0000"/>
          <w:sz w:val="21"/>
          <w:szCs w:val="21"/>
        </w:rPr>
        <w:t>SUD</w:t>
      </w:r>
      <w:r>
        <w:rPr>
          <w:rFonts w:ascii="Arial" w:hAnsi="Arial"/>
          <w:sz w:val="21"/>
          <w:szCs w:val="21"/>
        </w:rPr>
        <w:t xml:space="preserve"> Education 92 : </w:t>
      </w:r>
      <w:hyperlink r:id="rId9" w:history="1">
        <w:r>
          <w:rPr>
            <w:rFonts w:ascii="Arial" w:hAnsi="Arial"/>
            <w:sz w:val="21"/>
            <w:szCs w:val="21"/>
          </w:rPr>
          <w:t>sudeducation92@gmail.com</w:t>
        </w:r>
      </w:hyperlink>
      <w:r>
        <w:rPr>
          <w:rFonts w:ascii="Arial" w:hAnsi="Arial"/>
          <w:sz w:val="21"/>
          <w:szCs w:val="21"/>
        </w:rPr>
        <w:t xml:space="preserve"> , 30 bis rue des Boulet, 75011 Paris, 06 95 70 71 45 ou </w:t>
      </w:r>
      <w:r>
        <w:rPr>
          <w:rFonts w:ascii="Arial" w:hAnsi="Arial"/>
          <w:b/>
          <w:bCs/>
          <w:color w:val="FF0000"/>
          <w:sz w:val="21"/>
          <w:szCs w:val="21"/>
        </w:rPr>
        <w:t>CGT</w:t>
      </w:r>
      <w:r>
        <w:rPr>
          <w:rFonts w:ascii="Arial" w:hAnsi="Arial"/>
          <w:sz w:val="21"/>
          <w:szCs w:val="21"/>
        </w:rPr>
        <w:t xml:space="preserve"> </w:t>
      </w:r>
      <w:proofErr w:type="spellStart"/>
      <w:r>
        <w:rPr>
          <w:rFonts w:ascii="Arial" w:hAnsi="Arial"/>
          <w:sz w:val="21"/>
          <w:szCs w:val="21"/>
        </w:rPr>
        <w:t>Educ’action</w:t>
      </w:r>
      <w:proofErr w:type="spellEnd"/>
      <w:r>
        <w:rPr>
          <w:rFonts w:ascii="Arial" w:hAnsi="Arial"/>
          <w:sz w:val="21"/>
          <w:szCs w:val="21"/>
        </w:rPr>
        <w:t xml:space="preserve"> 92 : </w:t>
      </w:r>
      <w:hyperlink r:id="rId10" w:history="1">
        <w:r>
          <w:rPr>
            <w:rFonts w:ascii="Arial" w:hAnsi="Arial"/>
            <w:sz w:val="21"/>
            <w:szCs w:val="21"/>
          </w:rPr>
          <w:t>sdencgt92@wanadoo.fr</w:t>
        </w:r>
      </w:hyperlink>
      <w:r>
        <w:rPr>
          <w:rFonts w:ascii="Arial" w:hAnsi="Arial"/>
          <w:sz w:val="21"/>
          <w:szCs w:val="21"/>
        </w:rPr>
        <w:t xml:space="preserve">, 245 </w:t>
      </w:r>
      <w:proofErr w:type="spellStart"/>
      <w:r>
        <w:rPr>
          <w:rFonts w:ascii="Arial" w:hAnsi="Arial"/>
          <w:sz w:val="21"/>
          <w:szCs w:val="21"/>
        </w:rPr>
        <w:t>bvd</w:t>
      </w:r>
      <w:proofErr w:type="spellEnd"/>
      <w:r>
        <w:rPr>
          <w:rFonts w:ascii="Arial" w:hAnsi="Arial"/>
          <w:sz w:val="21"/>
          <w:szCs w:val="21"/>
        </w:rPr>
        <w:t xml:space="preserve"> Jean Jaurès, 92100 Boulogne-Billancourt</w:t>
      </w:r>
    </w:p>
    <w:sectPr w:rsidR="005A5026" w:rsidSect="005A502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F07" w:rsidRDefault="00990F07" w:rsidP="005A5026">
      <w:r>
        <w:separator/>
      </w:r>
    </w:p>
  </w:endnote>
  <w:endnote w:type="continuationSeparator" w:id="0">
    <w:p w:rsidR="00990F07" w:rsidRDefault="00990F07" w:rsidP="005A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F07" w:rsidRDefault="00990F07" w:rsidP="005A5026">
      <w:r w:rsidRPr="005A5026">
        <w:rPr>
          <w:color w:val="000000"/>
        </w:rPr>
        <w:separator/>
      </w:r>
    </w:p>
  </w:footnote>
  <w:footnote w:type="continuationSeparator" w:id="0">
    <w:p w:rsidR="00990F07" w:rsidRDefault="00990F07" w:rsidP="005A5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026"/>
    <w:rsid w:val="0003359B"/>
    <w:rsid w:val="005A5026"/>
    <w:rsid w:val="0099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5026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A5026"/>
    <w:pPr>
      <w:suppressAutoHyphens/>
    </w:pPr>
  </w:style>
  <w:style w:type="paragraph" w:customStyle="1" w:styleId="Heading">
    <w:name w:val="Heading"/>
    <w:basedOn w:val="Standard"/>
    <w:next w:val="Textbody"/>
    <w:rsid w:val="005A502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A5026"/>
    <w:pPr>
      <w:spacing w:after="120"/>
    </w:pPr>
  </w:style>
  <w:style w:type="paragraph" w:styleId="Liste">
    <w:name w:val="List"/>
    <w:basedOn w:val="Textbody"/>
    <w:rsid w:val="005A5026"/>
  </w:style>
  <w:style w:type="paragraph" w:customStyle="1" w:styleId="Caption">
    <w:name w:val="Caption"/>
    <w:basedOn w:val="Standard"/>
    <w:rsid w:val="005A502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A5026"/>
    <w:pPr>
      <w:suppressLineNumbers/>
    </w:pPr>
  </w:style>
  <w:style w:type="paragraph" w:customStyle="1" w:styleId="Framecontents">
    <w:name w:val="Frame contents"/>
    <w:basedOn w:val="Textbody"/>
    <w:rsid w:val="005A5026"/>
  </w:style>
  <w:style w:type="paragraph" w:styleId="Textedebulles">
    <w:name w:val="Balloon Text"/>
    <w:basedOn w:val="Normal"/>
    <w:rsid w:val="005A5026"/>
    <w:rPr>
      <w:rFonts w:ascii="Tahoma" w:hAnsi="Tahoma"/>
      <w:sz w:val="16"/>
      <w:szCs w:val="14"/>
    </w:rPr>
  </w:style>
  <w:style w:type="character" w:customStyle="1" w:styleId="BulletSymbols">
    <w:name w:val="Bullet Symbols"/>
    <w:rsid w:val="005A5026"/>
    <w:rPr>
      <w:rFonts w:ascii="OpenSymbol" w:eastAsia="OpenSymbol" w:hAnsi="OpenSymbol" w:cs="OpenSymbol"/>
    </w:rPr>
  </w:style>
  <w:style w:type="character" w:customStyle="1" w:styleId="StrongEmphasis">
    <w:name w:val="Strong Emphasis"/>
    <w:rsid w:val="005A5026"/>
    <w:rPr>
      <w:b/>
      <w:bCs/>
    </w:rPr>
  </w:style>
  <w:style w:type="character" w:customStyle="1" w:styleId="Internetlink">
    <w:name w:val="Internet link"/>
    <w:rsid w:val="005A5026"/>
    <w:rPr>
      <w:color w:val="000080"/>
      <w:u w:val="single"/>
    </w:rPr>
  </w:style>
  <w:style w:type="character" w:customStyle="1" w:styleId="TextedebullesCar">
    <w:name w:val="Texte de bulles Car"/>
    <w:basedOn w:val="Policepardfaut"/>
    <w:rsid w:val="005A5026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udeduc13.ouvaton.org/IMG/png/sudeducBlanc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dencgt92@wanadoo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deducation92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1096</Characters>
  <Application>Microsoft Office Word</Application>
  <DocSecurity>0</DocSecurity>
  <Lines>9</Lines>
  <Paragraphs>2</Paragraphs>
  <ScaleCrop>false</ScaleCrop>
  <Company>Vinci-Construction France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 Education 92</dc:creator>
  <cp:lastModifiedBy>Aurélia</cp:lastModifiedBy>
  <cp:revision>2</cp:revision>
  <dcterms:created xsi:type="dcterms:W3CDTF">2014-09-07T21:47:00Z</dcterms:created>
  <dcterms:modified xsi:type="dcterms:W3CDTF">2014-09-07T21:47:00Z</dcterms:modified>
</cp:coreProperties>
</file>