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33704" w14:textId="77777777" w:rsidR="00A23ACB" w:rsidRDefault="00A23ACB" w:rsidP="00A23ACB">
      <w:pPr>
        <w:spacing w:after="0" w:line="240" w:lineRule="auto"/>
        <w:rPr>
          <w:rFonts w:ascii="Arial" w:hAnsi="Arial" w:cs="Arial"/>
          <w:sz w:val="32"/>
          <w:szCs w:val="32"/>
        </w:rPr>
      </w:pPr>
      <w:bookmarkStart w:id="0" w:name="_GoBack"/>
      <w:bookmarkEnd w:id="0"/>
      <w:r>
        <w:rPr>
          <w:rFonts w:ascii="Arial" w:hAnsi="Arial" w:cs="Arial"/>
          <w:noProof/>
          <w:sz w:val="24"/>
          <w:szCs w:val="24"/>
          <w:lang w:eastAsia="fr-FR"/>
        </w:rPr>
        <w:drawing>
          <wp:anchor distT="0" distB="0" distL="114300" distR="114300" simplePos="0" relativeHeight="251659264" behindDoc="1" locked="0" layoutInCell="1" allowOverlap="1" wp14:anchorId="6154908B" wp14:editId="043A1DCF">
            <wp:simplePos x="0" y="0"/>
            <wp:positionH relativeFrom="column">
              <wp:posOffset>-635</wp:posOffset>
            </wp:positionH>
            <wp:positionV relativeFrom="paragraph">
              <wp:posOffset>0</wp:posOffset>
            </wp:positionV>
            <wp:extent cx="831850" cy="788035"/>
            <wp:effectExtent l="0" t="0" r="6350" b="0"/>
            <wp:wrapTight wrapText="bothSides">
              <wp:wrapPolygon edited="0">
                <wp:start x="0" y="0"/>
                <wp:lineTo x="0" y="20190"/>
                <wp:lineTo x="660" y="20886"/>
                <wp:lineTo x="21105" y="20886"/>
                <wp:lineTo x="21105" y="1392"/>
                <wp:lineTo x="20446" y="0"/>
                <wp:lineTo x="0" y="0"/>
              </wp:wrapPolygon>
            </wp:wrapTight>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850" cy="7880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fr-FR"/>
        </w:rPr>
        <w:t xml:space="preserve">                                        </w:t>
      </w:r>
      <w:r w:rsidR="008D0665">
        <w:rPr>
          <w:rFonts w:eastAsia="Times New Roman"/>
          <w:noProof/>
          <w:lang w:eastAsia="fr-FR"/>
        </w:rPr>
        <w:drawing>
          <wp:inline distT="0" distB="0" distL="0" distR="0" wp14:anchorId="44964499" wp14:editId="53D2767A">
            <wp:extent cx="921385" cy="828675"/>
            <wp:effectExtent l="0" t="0" r="0" b="9525"/>
            <wp:docPr id="6" name="Image 1" descr="http://appelsolidaritesyrie.free.fr/images/LOGOS/logo_F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elsolidaritesyrie.free.fr/images/LOGOS/logo_FS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602" cy="830669"/>
                    </a:xfrm>
                    <a:prstGeom prst="rect">
                      <a:avLst/>
                    </a:prstGeom>
                    <a:noFill/>
                    <a:ln>
                      <a:noFill/>
                    </a:ln>
                  </pic:spPr>
                </pic:pic>
              </a:graphicData>
            </a:graphic>
          </wp:inline>
        </w:drawing>
      </w:r>
      <w:r>
        <w:rPr>
          <w:rFonts w:ascii="Arial" w:hAnsi="Arial" w:cs="Arial"/>
          <w:noProof/>
          <w:sz w:val="24"/>
          <w:szCs w:val="24"/>
          <w:lang w:eastAsia="fr-FR"/>
        </w:rPr>
        <w:t xml:space="preserve">                  </w:t>
      </w:r>
      <w:r>
        <w:rPr>
          <w:rFonts w:ascii="Arial" w:hAnsi="Arial" w:cs="Arial"/>
          <w:sz w:val="32"/>
          <w:szCs w:val="32"/>
        </w:rPr>
        <w:t xml:space="preserve">                  </w:t>
      </w:r>
      <w:r>
        <w:rPr>
          <w:rFonts w:ascii="Arial" w:hAnsi="Arial" w:cs="Arial"/>
          <w:noProof/>
          <w:sz w:val="24"/>
          <w:szCs w:val="24"/>
          <w:lang w:eastAsia="fr-FR"/>
        </w:rPr>
        <w:drawing>
          <wp:inline distT="0" distB="0" distL="0" distR="0" wp14:anchorId="4C17F871" wp14:editId="4EA2E3E3">
            <wp:extent cx="838200" cy="800100"/>
            <wp:effectExtent l="0" t="0" r="0" b="1270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a:ln>
                      <a:noFill/>
                    </a:ln>
                  </pic:spPr>
                </pic:pic>
              </a:graphicData>
            </a:graphic>
          </wp:inline>
        </w:drawing>
      </w:r>
    </w:p>
    <w:p w14:paraId="5742987A" w14:textId="77777777" w:rsidR="00A23ACB" w:rsidRPr="003A07CF" w:rsidRDefault="00A23ACB" w:rsidP="00A23ACB">
      <w:pPr>
        <w:spacing w:after="0" w:line="240" w:lineRule="auto"/>
        <w:jc w:val="center"/>
        <w:rPr>
          <w:rFonts w:ascii="Arial" w:hAnsi="Arial" w:cs="Arial"/>
          <w:sz w:val="16"/>
          <w:szCs w:val="16"/>
        </w:rPr>
      </w:pPr>
      <w:r>
        <w:rPr>
          <w:rFonts w:ascii="Tahoma" w:hAnsi="Tahoma" w:cs="Tahoma"/>
          <w:noProof/>
          <w:sz w:val="32"/>
          <w:szCs w:val="32"/>
          <w:lang w:eastAsia="fr-FR"/>
        </w:rPr>
        <mc:AlternateContent>
          <mc:Choice Requires="wps">
            <w:drawing>
              <wp:anchor distT="0" distB="0" distL="114300" distR="114300" simplePos="0" relativeHeight="251660288" behindDoc="0" locked="0" layoutInCell="1" allowOverlap="1" wp14:anchorId="5A0D5753" wp14:editId="4CDBFF84">
                <wp:simplePos x="0" y="0"/>
                <wp:positionH relativeFrom="column">
                  <wp:posOffset>-635</wp:posOffset>
                </wp:positionH>
                <wp:positionV relativeFrom="paragraph">
                  <wp:posOffset>87630</wp:posOffset>
                </wp:positionV>
                <wp:extent cx="6451600" cy="0"/>
                <wp:effectExtent l="19050" t="18415" r="19050" b="196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3" o:spid="_x0000_s1026" type="#_x0000_t32" style="position:absolute;margin-left:0;margin-top:6.9pt;width:5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" strokecolor="red"/>
            </w:pict>
          </mc:Fallback>
        </mc:AlternateContent>
      </w:r>
    </w:p>
    <w:p w14:paraId="30E05C42" w14:textId="77777777" w:rsidR="00A23ACB" w:rsidRPr="00AB350A" w:rsidRDefault="00A23ACB" w:rsidP="00A23ACB">
      <w:pPr>
        <w:spacing w:after="0" w:line="240" w:lineRule="auto"/>
        <w:jc w:val="center"/>
        <w:rPr>
          <w:rFonts w:ascii="Tahoma" w:hAnsi="Tahoma" w:cs="Tahoma"/>
          <w:color w:val="FF0000"/>
          <w:sz w:val="32"/>
          <w:szCs w:val="32"/>
        </w:rPr>
      </w:pPr>
      <w:r w:rsidRPr="00AB350A">
        <w:rPr>
          <w:rFonts w:ascii="Tahoma" w:hAnsi="Tahoma" w:cs="Tahoma"/>
          <w:color w:val="FF0000"/>
          <w:sz w:val="32"/>
          <w:szCs w:val="32"/>
        </w:rPr>
        <w:t xml:space="preserve">Unions </w:t>
      </w:r>
      <w:r>
        <w:rPr>
          <w:rFonts w:ascii="Tahoma" w:hAnsi="Tahoma" w:cs="Tahoma"/>
          <w:color w:val="FF0000"/>
          <w:sz w:val="32"/>
          <w:szCs w:val="32"/>
        </w:rPr>
        <w:t xml:space="preserve"> </w:t>
      </w:r>
      <w:r w:rsidRPr="00AB350A">
        <w:rPr>
          <w:rFonts w:ascii="Tahoma" w:hAnsi="Tahoma" w:cs="Tahoma"/>
          <w:color w:val="FF0000"/>
          <w:sz w:val="32"/>
          <w:szCs w:val="32"/>
        </w:rPr>
        <w:t xml:space="preserve">Départementales </w:t>
      </w:r>
      <w:r>
        <w:rPr>
          <w:rFonts w:ascii="Tahoma" w:hAnsi="Tahoma" w:cs="Tahoma"/>
          <w:color w:val="FF0000"/>
          <w:sz w:val="32"/>
          <w:szCs w:val="32"/>
        </w:rPr>
        <w:t xml:space="preserve"> </w:t>
      </w:r>
      <w:r w:rsidRPr="00AB350A">
        <w:rPr>
          <w:rFonts w:ascii="Tahoma" w:hAnsi="Tahoma" w:cs="Tahoma"/>
          <w:color w:val="FF0000"/>
          <w:sz w:val="32"/>
          <w:szCs w:val="32"/>
        </w:rPr>
        <w:t xml:space="preserve">des </w:t>
      </w:r>
      <w:r>
        <w:rPr>
          <w:rFonts w:ascii="Tahoma" w:hAnsi="Tahoma" w:cs="Tahoma"/>
          <w:color w:val="FF0000"/>
          <w:sz w:val="32"/>
          <w:szCs w:val="32"/>
        </w:rPr>
        <w:t xml:space="preserve"> </w:t>
      </w:r>
      <w:r w:rsidRPr="00AB350A">
        <w:rPr>
          <w:rFonts w:ascii="Tahoma" w:hAnsi="Tahoma" w:cs="Tahoma"/>
          <w:color w:val="FF0000"/>
          <w:sz w:val="32"/>
          <w:szCs w:val="32"/>
        </w:rPr>
        <w:t>Hauts-de-Seine</w:t>
      </w:r>
    </w:p>
    <w:p w14:paraId="2A4024F2" w14:textId="77777777" w:rsidR="00A23ACB" w:rsidRPr="003416E1" w:rsidRDefault="00A23ACB" w:rsidP="00A23ACB">
      <w:pPr>
        <w:spacing w:after="0" w:line="240" w:lineRule="auto"/>
        <w:jc w:val="center"/>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661312" behindDoc="0" locked="0" layoutInCell="1" allowOverlap="1" wp14:anchorId="2EE6482A" wp14:editId="536B4B99">
                <wp:simplePos x="0" y="0"/>
                <wp:positionH relativeFrom="column">
                  <wp:posOffset>-635</wp:posOffset>
                </wp:positionH>
                <wp:positionV relativeFrom="paragraph">
                  <wp:posOffset>20320</wp:posOffset>
                </wp:positionV>
                <wp:extent cx="6451600" cy="0"/>
                <wp:effectExtent l="19050" t="8890" r="19050" b="292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 o:spid="_x0000_s1026" type="#_x0000_t32" style="position:absolute;margin-left:0;margin-top:1.6pt;width:50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" strokecolor="red"/>
            </w:pict>
          </mc:Fallback>
        </mc:AlternateContent>
      </w:r>
    </w:p>
    <w:p w14:paraId="79D63100" w14:textId="77777777" w:rsidR="00A23ACB" w:rsidRPr="003416E1" w:rsidRDefault="00A23ACB" w:rsidP="00A23ACB">
      <w:pPr>
        <w:spacing w:after="0" w:line="240" w:lineRule="auto"/>
        <w:jc w:val="center"/>
        <w:rPr>
          <w:rFonts w:ascii="Arial" w:hAnsi="Arial" w:cs="Arial"/>
          <w:sz w:val="32"/>
          <w:szCs w:val="32"/>
        </w:rPr>
      </w:pPr>
      <w:r w:rsidRPr="003416E1">
        <w:rPr>
          <w:rFonts w:ascii="Arial Narrow" w:hAnsi="Arial Narrow" w:cs="Arial"/>
          <w:b/>
          <w:bCs/>
          <w:iCs/>
          <w:sz w:val="32"/>
          <w:szCs w:val="32"/>
        </w:rPr>
        <w:t>COMMUNIQUE COMMUN</w:t>
      </w:r>
    </w:p>
    <w:p w14:paraId="2922CC15" w14:textId="77777777" w:rsidR="00A23ACB" w:rsidRPr="003F7F5A" w:rsidRDefault="00A23ACB" w:rsidP="00A23ACB">
      <w:pPr>
        <w:spacing w:after="0" w:line="240" w:lineRule="auto"/>
        <w:jc w:val="center"/>
        <w:rPr>
          <w:rFonts w:ascii="Arial Narrow" w:hAnsi="Arial Narrow" w:cs="Arial"/>
          <w:b/>
          <w:bCs/>
          <w:iCs/>
          <w:sz w:val="28"/>
          <w:szCs w:val="28"/>
        </w:rPr>
      </w:pPr>
      <w:r w:rsidRPr="003F7F5A">
        <w:rPr>
          <w:rFonts w:ascii="Arial Narrow" w:hAnsi="Arial Narrow" w:cs="Arial"/>
          <w:b/>
          <w:bCs/>
          <w:iCs/>
          <w:sz w:val="28"/>
          <w:szCs w:val="28"/>
        </w:rPr>
        <w:t>Pour la défense de l’emploi, des salaires, de la sécurité sociale et des services publics</w:t>
      </w:r>
    </w:p>
    <w:p w14:paraId="36FBF781" w14:textId="77777777" w:rsidR="00A23ACB" w:rsidRPr="00DE1128" w:rsidRDefault="00A23ACB" w:rsidP="00A23ACB">
      <w:pPr>
        <w:spacing w:after="0" w:line="240" w:lineRule="auto"/>
        <w:jc w:val="center"/>
        <w:rPr>
          <w:rFonts w:ascii="Arial Narrow" w:hAnsi="Arial Narrow" w:cs="Arial"/>
          <w:b/>
          <w:bCs/>
          <w:iCs/>
          <w:sz w:val="32"/>
          <w:szCs w:val="32"/>
        </w:rPr>
      </w:pPr>
      <w:r>
        <w:rPr>
          <w:rFonts w:ascii="Arial Narrow" w:hAnsi="Arial Narrow" w:cs="Arial"/>
          <w:b/>
          <w:bCs/>
          <w:iCs/>
          <w:sz w:val="32"/>
          <w:szCs w:val="32"/>
        </w:rPr>
        <w:t>Il faut retirer</w:t>
      </w:r>
      <w:r w:rsidRPr="00DE1128">
        <w:rPr>
          <w:rFonts w:ascii="Arial Narrow" w:hAnsi="Arial Narrow" w:cs="Arial"/>
          <w:b/>
          <w:bCs/>
          <w:iCs/>
          <w:sz w:val="32"/>
          <w:szCs w:val="32"/>
        </w:rPr>
        <w:t xml:space="preserve"> le pacte de responsabilité</w:t>
      </w:r>
      <w:r>
        <w:rPr>
          <w:rFonts w:ascii="Arial Narrow" w:hAnsi="Arial Narrow" w:cs="Arial"/>
          <w:b/>
          <w:bCs/>
          <w:iCs/>
          <w:sz w:val="32"/>
          <w:szCs w:val="32"/>
        </w:rPr>
        <w:t> !</w:t>
      </w:r>
    </w:p>
    <w:p w14:paraId="7B52DA57" w14:textId="77777777" w:rsidR="00A23ACB" w:rsidRPr="00DE1128" w:rsidRDefault="00A23ACB" w:rsidP="00A23ACB">
      <w:pPr>
        <w:spacing w:after="0" w:line="240" w:lineRule="auto"/>
        <w:jc w:val="center"/>
        <w:rPr>
          <w:rFonts w:ascii="Arial Narrow" w:hAnsi="Arial Narrow" w:cs="Arial"/>
          <w:b/>
          <w:bCs/>
          <w:iCs/>
          <w:sz w:val="32"/>
          <w:szCs w:val="32"/>
        </w:rPr>
      </w:pPr>
      <w:r>
        <w:rPr>
          <w:rFonts w:ascii="Arial Narrow" w:hAnsi="Arial Narrow" w:cs="Arial"/>
          <w:b/>
          <w:bCs/>
          <w:iCs/>
          <w:sz w:val="32"/>
          <w:szCs w:val="32"/>
        </w:rPr>
        <w:t>L</w:t>
      </w:r>
      <w:r w:rsidRPr="00DE1128">
        <w:rPr>
          <w:rFonts w:ascii="Arial Narrow" w:hAnsi="Arial Narrow" w:cs="Arial"/>
          <w:b/>
          <w:bCs/>
          <w:iCs/>
          <w:sz w:val="32"/>
          <w:szCs w:val="32"/>
        </w:rPr>
        <w:t>es UD CGT – FO – FSU</w:t>
      </w:r>
      <w:r w:rsidR="00F143DB">
        <w:rPr>
          <w:rFonts w:ascii="Arial Narrow" w:hAnsi="Arial Narrow" w:cs="Arial"/>
          <w:b/>
          <w:bCs/>
          <w:iCs/>
          <w:sz w:val="32"/>
          <w:szCs w:val="32"/>
        </w:rPr>
        <w:t xml:space="preserve"> </w:t>
      </w:r>
      <w:r w:rsidRPr="00DE1128">
        <w:rPr>
          <w:rFonts w:ascii="Arial Narrow" w:hAnsi="Arial Narrow" w:cs="Arial"/>
          <w:b/>
          <w:bCs/>
          <w:iCs/>
          <w:sz w:val="32"/>
          <w:szCs w:val="32"/>
        </w:rPr>
        <w:t xml:space="preserve">des Hauts-de-Seine appellent à la grève </w:t>
      </w:r>
      <w:r>
        <w:rPr>
          <w:rFonts w:ascii="Arial Narrow" w:hAnsi="Arial Narrow" w:cs="Arial"/>
          <w:b/>
          <w:bCs/>
          <w:iCs/>
          <w:sz w:val="32"/>
          <w:szCs w:val="32"/>
        </w:rPr>
        <w:t>le 18 mars !</w:t>
      </w:r>
    </w:p>
    <w:p w14:paraId="348F2A93" w14:textId="77777777" w:rsidR="00A23ACB" w:rsidRPr="00B564FC" w:rsidRDefault="00A23ACB" w:rsidP="00A23ACB">
      <w:pPr>
        <w:spacing w:after="0" w:line="240" w:lineRule="auto"/>
        <w:jc w:val="center"/>
        <w:rPr>
          <w:rFonts w:ascii="Arial" w:hAnsi="Arial" w:cs="Arial"/>
          <w:b/>
          <w:bCs/>
          <w:iCs/>
          <w:sz w:val="12"/>
          <w:szCs w:val="12"/>
        </w:rPr>
      </w:pPr>
    </w:p>
    <w:p w14:paraId="736123B0" w14:textId="77777777" w:rsidR="00A23ACB" w:rsidRDefault="00A23ACB" w:rsidP="00A23ACB">
      <w:pPr>
        <w:spacing w:after="0" w:line="240" w:lineRule="auto"/>
        <w:jc w:val="both"/>
        <w:rPr>
          <w:rFonts w:ascii="Arial" w:hAnsi="Arial" w:cs="Arial"/>
        </w:rPr>
      </w:pPr>
      <w:r>
        <w:rPr>
          <w:rFonts w:ascii="Arial" w:hAnsi="Arial" w:cs="Arial"/>
        </w:rPr>
        <w:t>Après l’accord interprofessionnel (ANI) puis la réforme des retraites qui constituaient déjà de nouveaux reculs pour l’ensemble des salariés, le Président Hollande, en instaurant un pacte de responsabilité avec le MEDEF, confirme l’aggravation brutale des politiques d’austérité imposées par les traités européens.</w:t>
      </w:r>
    </w:p>
    <w:p w14:paraId="70A3126B" w14:textId="77777777" w:rsidR="00A23ACB" w:rsidRPr="00B564FC" w:rsidRDefault="00A23ACB" w:rsidP="00A23ACB">
      <w:pPr>
        <w:spacing w:after="0" w:line="240" w:lineRule="auto"/>
        <w:jc w:val="both"/>
        <w:rPr>
          <w:rFonts w:ascii="Arial" w:hAnsi="Arial" w:cs="Arial"/>
          <w:sz w:val="8"/>
          <w:szCs w:val="8"/>
        </w:rPr>
      </w:pPr>
    </w:p>
    <w:p w14:paraId="3B0679E6" w14:textId="77777777" w:rsidR="00A23ACB" w:rsidRDefault="00A23ACB" w:rsidP="00A23ACB">
      <w:pPr>
        <w:spacing w:after="0" w:line="240" w:lineRule="auto"/>
        <w:jc w:val="both"/>
        <w:rPr>
          <w:rFonts w:ascii="Arial" w:hAnsi="Arial" w:cs="Arial"/>
        </w:rPr>
      </w:pPr>
      <w:r>
        <w:rPr>
          <w:rFonts w:ascii="Arial" w:hAnsi="Arial" w:cs="Arial"/>
        </w:rPr>
        <w:t>Par ce pacte de responsabilité qui va exonérer les patrons de leurs cotisations de la branche famille de la sécurité sociale, soit 36 milliards d’euros, le gouvernement</w:t>
      </w:r>
      <w:r w:rsidRPr="009A7FB8">
        <w:rPr>
          <w:rFonts w:ascii="Arial" w:hAnsi="Arial" w:cs="Arial"/>
        </w:rPr>
        <w:t xml:space="preserve"> </w:t>
      </w:r>
      <w:r>
        <w:rPr>
          <w:rFonts w:ascii="Arial" w:hAnsi="Arial" w:cs="Arial"/>
        </w:rPr>
        <w:t>compte relancer l’emploi en abaissant le coût du travail. Non seulement il ne relancera pas l’emploi, en appauvrissant encore des millions de salariés, mais en amputant la sécurité sociale de sa branche famille, il porte une attaque sans précédent au financement de la sécurité sociale en ouvrant la porte à sa fiscalisation, c'est-à-dire à l’augmentation des impôts. Depuis 1945 les employeurs ont obligation de verser une partie du salaire à la sécurité sociale, ces cotisations font partie intégrante du salaire appartenant à chaque travailleur.</w:t>
      </w:r>
    </w:p>
    <w:p w14:paraId="027F3D1B" w14:textId="77777777" w:rsidR="00A23ACB" w:rsidRPr="00B564FC" w:rsidRDefault="00A23ACB" w:rsidP="00A23ACB">
      <w:pPr>
        <w:spacing w:after="0" w:line="240" w:lineRule="auto"/>
        <w:jc w:val="both"/>
        <w:rPr>
          <w:rFonts w:ascii="Arial" w:hAnsi="Arial" w:cs="Arial"/>
          <w:sz w:val="8"/>
          <w:szCs w:val="8"/>
        </w:rPr>
      </w:pPr>
    </w:p>
    <w:p w14:paraId="6657F266" w14:textId="77777777" w:rsidR="00A23ACB" w:rsidRDefault="00A23ACB" w:rsidP="00A23ACB">
      <w:pPr>
        <w:spacing w:after="0" w:line="240" w:lineRule="auto"/>
        <w:jc w:val="both"/>
        <w:rPr>
          <w:rFonts w:ascii="Arial" w:hAnsi="Arial" w:cs="Arial"/>
        </w:rPr>
      </w:pPr>
      <w:r>
        <w:rPr>
          <w:rFonts w:ascii="Arial" w:hAnsi="Arial" w:cs="Arial"/>
        </w:rPr>
        <w:t>Pour financer son pacte de responsabilité et atteindre les objectifs du TSCG (traité de stabilité européen), le Président Hollande annonce 50 milliards d’économie. Aucun domaine ne sera épargné.</w:t>
      </w:r>
    </w:p>
    <w:p w14:paraId="56FB18BC" w14:textId="77777777" w:rsidR="00A23ACB" w:rsidRPr="00B564FC" w:rsidRDefault="00A23ACB" w:rsidP="00A23ACB">
      <w:pPr>
        <w:spacing w:after="0" w:line="240" w:lineRule="auto"/>
        <w:jc w:val="center"/>
        <w:rPr>
          <w:rFonts w:ascii="Arial" w:hAnsi="Arial" w:cs="Arial"/>
          <w:b/>
          <w:sz w:val="8"/>
          <w:szCs w:val="8"/>
        </w:rPr>
      </w:pPr>
    </w:p>
    <w:p w14:paraId="79F0C16E" w14:textId="77777777" w:rsidR="00A23ACB" w:rsidRPr="00C534BB" w:rsidRDefault="00A23ACB" w:rsidP="00A23ACB">
      <w:pPr>
        <w:spacing w:after="0" w:line="240" w:lineRule="auto"/>
        <w:jc w:val="center"/>
        <w:rPr>
          <w:rFonts w:ascii="Arial" w:hAnsi="Arial" w:cs="Arial"/>
          <w:b/>
        </w:rPr>
      </w:pPr>
      <w:r w:rsidRPr="00C534BB">
        <w:rPr>
          <w:rFonts w:ascii="Arial" w:hAnsi="Arial" w:cs="Arial"/>
          <w:b/>
        </w:rPr>
        <w:t>Pour cela le gouvernement veut s’attaquer aux services publics et à la protection sociale !</w:t>
      </w:r>
    </w:p>
    <w:p w14:paraId="243990B3" w14:textId="77777777" w:rsidR="00A23ACB" w:rsidRPr="00C534BB" w:rsidRDefault="00A23ACB" w:rsidP="00A23ACB">
      <w:pPr>
        <w:spacing w:after="0" w:line="240" w:lineRule="auto"/>
        <w:jc w:val="center"/>
        <w:rPr>
          <w:rFonts w:ascii="Arial" w:hAnsi="Arial" w:cs="Arial"/>
          <w:b/>
        </w:rPr>
      </w:pPr>
      <w:r w:rsidRPr="00C534BB">
        <w:rPr>
          <w:rFonts w:ascii="Arial" w:hAnsi="Arial" w:cs="Arial"/>
          <w:b/>
        </w:rPr>
        <w:t>Ce n’est pas acceptable !</w:t>
      </w:r>
    </w:p>
    <w:p w14:paraId="4F70E0B1" w14:textId="77777777" w:rsidR="00A23ACB" w:rsidRPr="00B564FC" w:rsidRDefault="00A23ACB" w:rsidP="00A23ACB">
      <w:pPr>
        <w:spacing w:after="0" w:line="240" w:lineRule="auto"/>
        <w:jc w:val="both"/>
        <w:rPr>
          <w:rFonts w:ascii="Arial" w:hAnsi="Arial" w:cs="Arial"/>
          <w:sz w:val="8"/>
          <w:szCs w:val="8"/>
        </w:rPr>
      </w:pPr>
    </w:p>
    <w:p w14:paraId="3868D2F3" w14:textId="77777777" w:rsidR="00A23ACB" w:rsidRPr="00C534BB" w:rsidRDefault="00A23ACB" w:rsidP="00A23ACB">
      <w:pPr>
        <w:spacing w:after="0" w:line="240" w:lineRule="auto"/>
        <w:jc w:val="both"/>
        <w:rPr>
          <w:rFonts w:ascii="Arial" w:hAnsi="Arial" w:cs="Arial"/>
          <w:b/>
        </w:rPr>
      </w:pPr>
      <w:r w:rsidRPr="00C534BB">
        <w:rPr>
          <w:rFonts w:ascii="Arial" w:hAnsi="Arial" w:cs="Arial"/>
          <w:b/>
        </w:rPr>
        <w:t>Pour les UD CGT-FO-FSU</w:t>
      </w:r>
      <w:r w:rsidR="00F143DB">
        <w:rPr>
          <w:rFonts w:ascii="Arial" w:hAnsi="Arial" w:cs="Arial"/>
          <w:b/>
        </w:rPr>
        <w:t xml:space="preserve"> </w:t>
      </w:r>
      <w:r w:rsidRPr="00C534BB">
        <w:rPr>
          <w:rFonts w:ascii="Arial" w:hAnsi="Arial" w:cs="Arial"/>
          <w:b/>
        </w:rPr>
        <w:t>des Hauts-de-Seine</w:t>
      </w:r>
      <w:r>
        <w:rPr>
          <w:rFonts w:ascii="Arial" w:hAnsi="Arial" w:cs="Arial"/>
          <w:b/>
        </w:rPr>
        <w:t>,</w:t>
      </w:r>
      <w:r w:rsidRPr="00C534BB">
        <w:rPr>
          <w:rFonts w:ascii="Arial" w:hAnsi="Arial" w:cs="Arial"/>
          <w:b/>
        </w:rPr>
        <w:t xml:space="preserve"> faire de la protection sociale et de la fonction publique une variable d’ajustement budgétaire, met gravement en péril notre modèle social.</w:t>
      </w:r>
    </w:p>
    <w:p w14:paraId="2871764A" w14:textId="77777777" w:rsidR="00A23ACB" w:rsidRPr="00B564FC" w:rsidRDefault="00A23ACB" w:rsidP="00A23ACB">
      <w:pPr>
        <w:spacing w:after="0" w:line="240" w:lineRule="auto"/>
        <w:jc w:val="both"/>
        <w:rPr>
          <w:rFonts w:ascii="Arial" w:hAnsi="Arial" w:cs="Arial"/>
          <w:sz w:val="8"/>
          <w:szCs w:val="8"/>
        </w:rPr>
      </w:pPr>
    </w:p>
    <w:p w14:paraId="23D3CFB3" w14:textId="77777777" w:rsidR="00A23ACB" w:rsidRPr="00C534BB" w:rsidRDefault="00A23ACB" w:rsidP="00A23ACB">
      <w:pPr>
        <w:autoSpaceDE w:val="0"/>
        <w:spacing w:after="0" w:line="240" w:lineRule="auto"/>
        <w:ind w:right="-2"/>
        <w:rPr>
          <w:rFonts w:ascii="Arial" w:eastAsia="Times New Roman" w:hAnsi="Arial" w:cs="Arial"/>
          <w:b/>
          <w:bCs/>
        </w:rPr>
      </w:pPr>
      <w:r w:rsidRPr="00C534BB">
        <w:rPr>
          <w:rFonts w:ascii="Arial" w:eastAsia="Times New Roman" w:hAnsi="Arial" w:cs="Arial"/>
          <w:b/>
          <w:bCs/>
        </w:rPr>
        <w:t>Ensemble nous revendiquons :</w:t>
      </w:r>
    </w:p>
    <w:p w14:paraId="0FD3BF33" w14:textId="77777777" w:rsidR="00A23ACB" w:rsidRPr="00C534BB" w:rsidRDefault="00A23ACB" w:rsidP="00A23ACB">
      <w:pPr>
        <w:widowControl w:val="0"/>
        <w:numPr>
          <w:ilvl w:val="0"/>
          <w:numId w:val="1"/>
        </w:numPr>
        <w:tabs>
          <w:tab w:val="left" w:pos="720"/>
        </w:tabs>
        <w:suppressAutoHyphens/>
        <w:autoSpaceDE w:val="0"/>
        <w:spacing w:after="0" w:line="240" w:lineRule="auto"/>
        <w:ind w:left="714" w:right="-465" w:hanging="357"/>
        <w:jc w:val="both"/>
        <w:rPr>
          <w:rFonts w:ascii="Arial" w:eastAsia="Times New Roman" w:hAnsi="Arial" w:cs="Arial"/>
          <w:bCs/>
        </w:rPr>
      </w:pPr>
      <w:r w:rsidRPr="00C534BB">
        <w:rPr>
          <w:rFonts w:ascii="Arial" w:eastAsia="Times New Roman" w:hAnsi="Arial" w:cs="Arial"/>
          <w:bCs/>
          <w:iCs/>
        </w:rPr>
        <w:t>Le retrait pur et simple du projet de pacte de responsabilité.</w:t>
      </w:r>
    </w:p>
    <w:p w14:paraId="495AD1B5" w14:textId="77777777" w:rsidR="00A23ACB" w:rsidRPr="00C534BB" w:rsidRDefault="00A23ACB" w:rsidP="00A23ACB">
      <w:pPr>
        <w:widowControl w:val="0"/>
        <w:numPr>
          <w:ilvl w:val="0"/>
          <w:numId w:val="1"/>
        </w:numPr>
        <w:tabs>
          <w:tab w:val="left" w:pos="720"/>
        </w:tabs>
        <w:suppressAutoHyphens/>
        <w:autoSpaceDE w:val="0"/>
        <w:spacing w:after="0" w:line="240" w:lineRule="auto"/>
        <w:ind w:left="714" w:right="-465" w:hanging="357"/>
        <w:jc w:val="both"/>
        <w:rPr>
          <w:rFonts w:ascii="Arial" w:eastAsia="Times New Roman" w:hAnsi="Arial" w:cs="Arial"/>
          <w:bCs/>
        </w:rPr>
      </w:pPr>
      <w:r w:rsidRPr="00C534BB">
        <w:rPr>
          <w:rFonts w:ascii="Arial" w:eastAsia="Times New Roman" w:hAnsi="Arial" w:cs="Arial"/>
          <w:bCs/>
        </w:rPr>
        <w:t>Le maintien du financement de la Sécu et de toute la protection sociale sur les salaires.</w:t>
      </w:r>
    </w:p>
    <w:p w14:paraId="3C2BDFDA" w14:textId="77777777" w:rsidR="00A23ACB" w:rsidRPr="00C534BB" w:rsidRDefault="00A23ACB" w:rsidP="00A23ACB">
      <w:pPr>
        <w:widowControl w:val="0"/>
        <w:numPr>
          <w:ilvl w:val="0"/>
          <w:numId w:val="1"/>
        </w:numPr>
        <w:tabs>
          <w:tab w:val="left" w:pos="720"/>
        </w:tabs>
        <w:suppressAutoHyphens/>
        <w:autoSpaceDE w:val="0"/>
        <w:spacing w:after="0" w:line="240" w:lineRule="auto"/>
        <w:ind w:left="714" w:right="-2" w:hanging="357"/>
        <w:jc w:val="both"/>
        <w:rPr>
          <w:rFonts w:ascii="Arial" w:eastAsia="Times New Roman" w:hAnsi="Arial" w:cs="Arial"/>
          <w:bCs/>
          <w:iCs/>
        </w:rPr>
      </w:pPr>
      <w:r w:rsidRPr="00C534BB">
        <w:rPr>
          <w:rFonts w:ascii="Arial" w:eastAsia="Times New Roman" w:hAnsi="Arial" w:cs="Arial"/>
          <w:bCs/>
          <w:iCs/>
        </w:rPr>
        <w:t>Une</w:t>
      </w:r>
      <w:r w:rsidRPr="00C534BB">
        <w:rPr>
          <w:rFonts w:ascii="Arial" w:eastAsia="Times New Roman" w:hAnsi="Arial" w:cs="Arial"/>
          <w:bCs/>
        </w:rPr>
        <w:t xml:space="preserve"> politique créatrice d’emplois stables et statutaires qui rompt </w:t>
      </w:r>
      <w:r w:rsidRPr="00C534BB">
        <w:rPr>
          <w:rFonts w:ascii="Arial" w:eastAsia="Times New Roman" w:hAnsi="Arial" w:cs="Arial"/>
          <w:bCs/>
          <w:iCs/>
        </w:rPr>
        <w:t>avec les cadeaux faits au patronat et aux actionnaires.</w:t>
      </w:r>
    </w:p>
    <w:p w14:paraId="7A377287" w14:textId="77777777" w:rsidR="00A23ACB" w:rsidRPr="00C534BB" w:rsidRDefault="00A23ACB" w:rsidP="00A23ACB">
      <w:pPr>
        <w:widowControl w:val="0"/>
        <w:numPr>
          <w:ilvl w:val="0"/>
          <w:numId w:val="1"/>
        </w:numPr>
        <w:tabs>
          <w:tab w:val="left" w:pos="720"/>
        </w:tabs>
        <w:suppressAutoHyphens/>
        <w:autoSpaceDE w:val="0"/>
        <w:spacing w:after="0" w:line="240" w:lineRule="auto"/>
        <w:ind w:left="714" w:right="-2" w:hanging="357"/>
        <w:jc w:val="both"/>
        <w:rPr>
          <w:rFonts w:ascii="Arial" w:eastAsia="Times New Roman" w:hAnsi="Arial" w:cs="Arial"/>
          <w:bCs/>
        </w:rPr>
      </w:pPr>
      <w:r w:rsidRPr="00C534BB">
        <w:rPr>
          <w:rFonts w:ascii="Arial" w:eastAsia="Times New Roman" w:hAnsi="Arial" w:cs="Arial"/>
          <w:bCs/>
        </w:rPr>
        <w:t xml:space="preserve">L’augmentation des salaires pour </w:t>
      </w:r>
      <w:r w:rsidRPr="00C534BB">
        <w:rPr>
          <w:rFonts w:ascii="Arial" w:eastAsia="Times New Roman" w:hAnsi="Arial" w:cs="Arial"/>
          <w:bCs/>
          <w:iCs/>
        </w:rPr>
        <w:t>toutes</w:t>
      </w:r>
      <w:r w:rsidRPr="00C534BB">
        <w:rPr>
          <w:rFonts w:ascii="Arial" w:eastAsia="Times New Roman" w:hAnsi="Arial" w:cs="Arial"/>
          <w:bCs/>
        </w:rPr>
        <w:t xml:space="preserve"> et tous afin de relancer la consommation étranglée par l’austérité qui aggrave le chômage </w:t>
      </w:r>
      <w:r w:rsidRPr="00C534BB">
        <w:rPr>
          <w:rFonts w:ascii="Arial" w:eastAsia="Times New Roman" w:hAnsi="Arial" w:cs="Arial"/>
          <w:bCs/>
          <w:iCs/>
        </w:rPr>
        <w:t>et la précarité.</w:t>
      </w:r>
    </w:p>
    <w:p w14:paraId="3C31980F" w14:textId="77777777" w:rsidR="00A23ACB" w:rsidRPr="00C534BB" w:rsidRDefault="00A23ACB" w:rsidP="00A23ACB">
      <w:pPr>
        <w:widowControl w:val="0"/>
        <w:numPr>
          <w:ilvl w:val="0"/>
          <w:numId w:val="1"/>
        </w:numPr>
        <w:tabs>
          <w:tab w:val="left" w:pos="720"/>
        </w:tabs>
        <w:suppressAutoHyphens/>
        <w:autoSpaceDE w:val="0"/>
        <w:spacing w:after="0" w:line="240" w:lineRule="auto"/>
        <w:ind w:left="714" w:right="-2" w:hanging="357"/>
        <w:jc w:val="both"/>
        <w:rPr>
          <w:rFonts w:ascii="Arial" w:eastAsia="Times New Roman" w:hAnsi="Arial" w:cs="Arial"/>
          <w:bCs/>
        </w:rPr>
      </w:pPr>
      <w:r w:rsidRPr="00C534BB">
        <w:rPr>
          <w:rFonts w:ascii="Arial" w:eastAsia="Times New Roman" w:hAnsi="Arial" w:cs="Arial"/>
          <w:bCs/>
          <w:iCs/>
        </w:rPr>
        <w:t xml:space="preserve">L’arrêt </w:t>
      </w:r>
      <w:r w:rsidRPr="00C534BB">
        <w:rPr>
          <w:rFonts w:ascii="Arial" w:eastAsia="Times New Roman" w:hAnsi="Arial" w:cs="Arial"/>
          <w:bCs/>
        </w:rPr>
        <w:t xml:space="preserve">des coupes drastiques dans les budgets, le maintien du service public et du </w:t>
      </w:r>
      <w:r w:rsidRPr="00C534BB">
        <w:rPr>
          <w:rFonts w:ascii="Arial" w:eastAsia="Times New Roman" w:hAnsi="Arial" w:cs="Arial"/>
          <w:bCs/>
          <w:iCs/>
        </w:rPr>
        <w:t>statut</w:t>
      </w:r>
      <w:r w:rsidRPr="00C534BB">
        <w:rPr>
          <w:rFonts w:ascii="Arial" w:eastAsia="Times New Roman" w:hAnsi="Arial" w:cs="Arial"/>
          <w:bCs/>
        </w:rPr>
        <w:t xml:space="preserve"> des fonctionnaires.</w:t>
      </w:r>
    </w:p>
    <w:p w14:paraId="55A34A65" w14:textId="77777777" w:rsidR="00A23ACB" w:rsidRPr="00C534BB" w:rsidRDefault="00A23ACB" w:rsidP="00A23ACB">
      <w:pPr>
        <w:widowControl w:val="0"/>
        <w:numPr>
          <w:ilvl w:val="0"/>
          <w:numId w:val="1"/>
        </w:numPr>
        <w:tabs>
          <w:tab w:val="left" w:pos="720"/>
        </w:tabs>
        <w:suppressAutoHyphens/>
        <w:autoSpaceDE w:val="0"/>
        <w:spacing w:after="0" w:line="240" w:lineRule="auto"/>
        <w:ind w:left="714" w:right="-465" w:hanging="357"/>
        <w:jc w:val="both"/>
        <w:rPr>
          <w:rFonts w:ascii="Arial" w:eastAsia="Times New Roman" w:hAnsi="Arial" w:cs="Arial"/>
          <w:bCs/>
        </w:rPr>
      </w:pPr>
      <w:r w:rsidRPr="00C534BB">
        <w:rPr>
          <w:rFonts w:ascii="Arial" w:eastAsia="Times New Roman" w:hAnsi="Arial" w:cs="Arial"/>
          <w:bCs/>
          <w:iCs/>
        </w:rPr>
        <w:t xml:space="preserve">L’arrêt de toutes les exonérations </w:t>
      </w:r>
      <w:r>
        <w:rPr>
          <w:rFonts w:ascii="Arial" w:eastAsia="Times New Roman" w:hAnsi="Arial" w:cs="Arial"/>
          <w:bCs/>
          <w:iCs/>
        </w:rPr>
        <w:t xml:space="preserve">de cotisations sociales </w:t>
      </w:r>
      <w:r w:rsidRPr="00C534BB">
        <w:rPr>
          <w:rFonts w:ascii="Arial" w:eastAsia="Times New Roman" w:hAnsi="Arial" w:cs="Arial"/>
          <w:bCs/>
          <w:iCs/>
        </w:rPr>
        <w:t>consenties au patronat.</w:t>
      </w:r>
    </w:p>
    <w:p w14:paraId="7469E173" w14:textId="77777777" w:rsidR="00A23ACB" w:rsidRPr="00B564FC" w:rsidRDefault="00A23ACB" w:rsidP="00A23ACB">
      <w:pPr>
        <w:spacing w:after="0" w:line="240" w:lineRule="auto"/>
        <w:jc w:val="both"/>
        <w:rPr>
          <w:rFonts w:ascii="Arial" w:hAnsi="Arial" w:cs="Arial"/>
          <w:sz w:val="8"/>
          <w:szCs w:val="8"/>
        </w:rPr>
      </w:pPr>
    </w:p>
    <w:p w14:paraId="1CFAF409" w14:textId="77777777" w:rsidR="00A23ACB" w:rsidRDefault="00A23ACB" w:rsidP="00A23ACB">
      <w:pPr>
        <w:spacing w:after="0" w:line="240" w:lineRule="auto"/>
        <w:jc w:val="both"/>
        <w:rPr>
          <w:rFonts w:ascii="Arial" w:hAnsi="Arial" w:cs="Arial"/>
        </w:rPr>
      </w:pPr>
      <w:r>
        <w:rPr>
          <w:rFonts w:ascii="Arial" w:hAnsi="Arial" w:cs="Arial"/>
        </w:rPr>
        <w:t>Tous les salariés du privé comme du public sont impactés par cette politique sociale injuste qui pénalise l’ensemble du monde du travail. Cette attaque pose avec force la question de l’action interprofessionnelle de tous les secteurs, de toutes les branches pour faire reculer le gouvernement. Tous les travailleurs, toutes les familles sont concernées par cette offensive contre le droit aux soins, à la santé, contre la sécurité sociale fondée sur la solidarité ouvrière.</w:t>
      </w:r>
    </w:p>
    <w:p w14:paraId="6270CF77" w14:textId="77777777" w:rsidR="00A23ACB" w:rsidRPr="00B564FC" w:rsidRDefault="00A23ACB" w:rsidP="00A23ACB">
      <w:pPr>
        <w:spacing w:after="0" w:line="240" w:lineRule="auto"/>
        <w:jc w:val="both"/>
        <w:rPr>
          <w:rFonts w:ascii="Arial" w:hAnsi="Arial" w:cs="Arial"/>
          <w:sz w:val="8"/>
          <w:szCs w:val="8"/>
        </w:rPr>
      </w:pPr>
    </w:p>
    <w:p w14:paraId="1CD3EC0A" w14:textId="77777777" w:rsidR="00A23ACB" w:rsidRDefault="00A23ACB" w:rsidP="00A23ACB">
      <w:pPr>
        <w:spacing w:after="0" w:line="240" w:lineRule="auto"/>
        <w:jc w:val="both"/>
        <w:rPr>
          <w:rFonts w:ascii="Arial" w:hAnsi="Arial" w:cs="Arial"/>
        </w:rPr>
      </w:pPr>
      <w:r>
        <w:rPr>
          <w:rFonts w:ascii="Arial" w:hAnsi="Arial" w:cs="Arial"/>
        </w:rPr>
        <w:t>Les UD CGT-FO-FSU</w:t>
      </w:r>
      <w:r w:rsidR="00F143DB">
        <w:rPr>
          <w:rFonts w:ascii="Arial" w:hAnsi="Arial" w:cs="Arial"/>
        </w:rPr>
        <w:t xml:space="preserve"> </w:t>
      </w:r>
      <w:r>
        <w:rPr>
          <w:rFonts w:ascii="Arial" w:hAnsi="Arial" w:cs="Arial"/>
        </w:rPr>
        <w:t xml:space="preserve">des Hauts-de-Seine appellent leurs syndicats et sections syndicales à réunir partout les salariés en AG pour réaffirmer leurs revendications et créer les conditions du succès de la grève interprofessionnelle du 18 mars. Partout travaillons à l’unité d’action sur des bases claires et offensives et appelons à manifester à Paris pour défendre nos intérêts collectifs.    </w:t>
      </w:r>
    </w:p>
    <w:p w14:paraId="0912ED04" w14:textId="77777777" w:rsidR="00A23ACB" w:rsidRPr="00B564FC" w:rsidRDefault="00A23ACB" w:rsidP="00A23ACB">
      <w:pPr>
        <w:spacing w:after="0" w:line="240" w:lineRule="auto"/>
        <w:jc w:val="both"/>
        <w:rPr>
          <w:rFonts w:ascii="Arial" w:hAnsi="Arial" w:cs="Arial"/>
          <w:sz w:val="8"/>
          <w:szCs w:val="8"/>
        </w:rPr>
      </w:pPr>
    </w:p>
    <w:p w14:paraId="361B5A77" w14:textId="77777777" w:rsidR="00A23ACB" w:rsidRPr="00141F67" w:rsidRDefault="00A23ACB" w:rsidP="00A23ACB">
      <w:pPr>
        <w:spacing w:after="0" w:line="240" w:lineRule="auto"/>
        <w:jc w:val="both"/>
        <w:rPr>
          <w:rFonts w:ascii="Arial" w:hAnsi="Arial" w:cs="Arial"/>
          <w:b/>
        </w:rPr>
      </w:pPr>
      <w:r>
        <w:rPr>
          <w:rFonts w:ascii="Arial" w:hAnsi="Arial" w:cs="Arial"/>
        </w:rPr>
        <w:t xml:space="preserve">Le gouvernement prétend à qui veut l’entendre qu’il y aurait des contreparties à ce cadeau au patronat. </w:t>
      </w:r>
      <w:r w:rsidRPr="00141F67">
        <w:rPr>
          <w:rFonts w:ascii="Arial" w:hAnsi="Arial" w:cs="Arial"/>
          <w:b/>
        </w:rPr>
        <w:t>Nous</w:t>
      </w:r>
      <w:r>
        <w:rPr>
          <w:rFonts w:ascii="Arial" w:hAnsi="Arial" w:cs="Arial"/>
          <w:b/>
        </w:rPr>
        <w:t>, CGT, FO, FSU, …</w:t>
      </w:r>
      <w:r w:rsidRPr="00141F67">
        <w:rPr>
          <w:rFonts w:ascii="Arial" w:hAnsi="Arial" w:cs="Arial"/>
          <w:b/>
        </w:rPr>
        <w:t xml:space="preserve"> affirmons qu’aucune contrepartie ne saurait justifier que l’on brade une branche entière de la Sécurité Sociale. Le pacte de responsabilité « Hollande-Gattaz » n’est ni amendable, ni négociable. Il doit être combattu pour obtenir son retrait.</w:t>
      </w:r>
    </w:p>
    <w:p w14:paraId="526A60EB" w14:textId="77777777" w:rsidR="00A23ACB" w:rsidRPr="00B24F87" w:rsidRDefault="00A23ACB" w:rsidP="00A23ACB">
      <w:pPr>
        <w:spacing w:after="0" w:line="240" w:lineRule="auto"/>
        <w:jc w:val="both"/>
        <w:rPr>
          <w:rFonts w:ascii="Arial" w:hAnsi="Arial" w:cs="Arial"/>
          <w:sz w:val="8"/>
          <w:szCs w:val="8"/>
        </w:rPr>
      </w:pPr>
    </w:p>
    <w:p w14:paraId="56150178" w14:textId="77777777" w:rsidR="00A23ACB" w:rsidRPr="00141F67" w:rsidRDefault="00A23ACB" w:rsidP="00A23ACB">
      <w:pPr>
        <w:spacing w:after="0" w:line="240" w:lineRule="auto"/>
        <w:jc w:val="center"/>
        <w:rPr>
          <w:rFonts w:ascii="Arial Narrow" w:hAnsi="Arial Narrow" w:cs="Arial"/>
          <w:b/>
          <w:color w:val="FF0000"/>
          <w:sz w:val="36"/>
          <w:szCs w:val="36"/>
        </w:rPr>
      </w:pPr>
      <w:r w:rsidRPr="00141F67">
        <w:rPr>
          <w:rFonts w:ascii="Arial Narrow" w:hAnsi="Arial Narrow" w:cs="Arial"/>
          <w:b/>
          <w:color w:val="FF0000"/>
          <w:sz w:val="36"/>
          <w:szCs w:val="36"/>
        </w:rPr>
        <w:t>Pour que les salariés soient écoutés, et non le Medef et les banquiers :</w:t>
      </w:r>
    </w:p>
    <w:p w14:paraId="7EE63A39" w14:textId="77777777" w:rsidR="009D33A9" w:rsidRDefault="00A23ACB" w:rsidP="00A23ACB">
      <w:pPr>
        <w:spacing w:after="0" w:line="240" w:lineRule="auto"/>
        <w:jc w:val="center"/>
      </w:pPr>
      <w:r w:rsidRPr="0048743A">
        <w:rPr>
          <w:rFonts w:ascii="Arial Black" w:hAnsi="Arial Black" w:cs="Arial"/>
          <w:color w:val="FF0000"/>
          <w:sz w:val="36"/>
          <w:szCs w:val="36"/>
        </w:rPr>
        <w:t xml:space="preserve">Tous </w:t>
      </w:r>
      <w:r>
        <w:rPr>
          <w:rFonts w:ascii="Arial Black" w:hAnsi="Arial Black" w:cs="Arial"/>
          <w:color w:val="FF0000"/>
          <w:sz w:val="36"/>
          <w:szCs w:val="36"/>
        </w:rPr>
        <w:t xml:space="preserve">unis, tous </w:t>
      </w:r>
      <w:r w:rsidRPr="0048743A">
        <w:rPr>
          <w:rFonts w:ascii="Arial Black" w:hAnsi="Arial Black" w:cs="Arial"/>
          <w:color w:val="FF0000"/>
          <w:sz w:val="36"/>
          <w:szCs w:val="36"/>
        </w:rPr>
        <w:t>en grève le mardi 18 mars !</w:t>
      </w:r>
    </w:p>
    <w:sectPr w:rsidR="009D33A9" w:rsidSect="00A23ACB">
      <w:pgSz w:w="11906" w:h="16838"/>
      <w:pgMar w:top="56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CB"/>
    <w:rsid w:val="00703243"/>
    <w:rsid w:val="00877D6F"/>
    <w:rsid w:val="008D0665"/>
    <w:rsid w:val="008D5529"/>
    <w:rsid w:val="009D33A9"/>
    <w:rsid w:val="00A23ACB"/>
    <w:rsid w:val="00F14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644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CB"/>
    <w:pPr>
      <w:spacing w:after="200" w:line="276" w:lineRule="auto"/>
    </w:pPr>
    <w:rPr>
      <w:rFonts w:ascii="Calibri" w:eastAsia="Calibri" w:hAnsi="Calibri"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3AC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23ACB"/>
    <w:rPr>
      <w:rFonts w:ascii="Lucida Grande" w:eastAsia="Calibri" w:hAnsi="Lucida Grande" w:cs="Lucida Grande"/>
      <w:sz w:val="18"/>
      <w:szCs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CB"/>
    <w:pPr>
      <w:spacing w:after="200" w:line="276" w:lineRule="auto"/>
    </w:pPr>
    <w:rPr>
      <w:rFonts w:ascii="Calibri" w:eastAsia="Calibri" w:hAnsi="Calibri"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3AC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23ACB"/>
    <w:rPr>
      <w:rFonts w:ascii="Lucida Grande" w:eastAsia="Calibri" w:hAnsi="Lucida Grande" w:cs="Lucida Grande"/>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3293</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MPC1 mpc</dc:creator>
  <cp:lastModifiedBy>tresorier</cp:lastModifiedBy>
  <cp:revision>2</cp:revision>
  <dcterms:created xsi:type="dcterms:W3CDTF">2014-03-04T09:38:00Z</dcterms:created>
  <dcterms:modified xsi:type="dcterms:W3CDTF">2014-03-04T09:38:00Z</dcterms:modified>
</cp:coreProperties>
</file>